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86" w:rsidRDefault="00AE0786" w:rsidP="00AE0786">
      <w:pPr>
        <w:pStyle w:val="ListParagraph"/>
        <w:numPr>
          <w:ilvl w:val="0"/>
          <w:numId w:val="2"/>
        </w:numPr>
      </w:pPr>
      <w:r>
        <w:t>Audit Attachment</w:t>
      </w:r>
    </w:p>
    <w:p w:rsidR="00AE0786" w:rsidRDefault="00AE0786" w:rsidP="00AE0786">
      <w:pPr>
        <w:pStyle w:val="ListParagraph"/>
        <w:ind w:left="-900"/>
      </w:pPr>
      <w:r>
        <w:rPr>
          <w:noProof/>
        </w:rPr>
        <w:drawing>
          <wp:inline distT="0" distB="0" distL="0" distR="0" wp14:anchorId="0D458530" wp14:editId="5E89A95E">
            <wp:extent cx="4061881" cy="16273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1881" cy="162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786" w:rsidRDefault="00AE0786" w:rsidP="00AE0786">
      <w:pPr>
        <w:pStyle w:val="ListParagraph"/>
        <w:numPr>
          <w:ilvl w:val="0"/>
          <w:numId w:val="2"/>
        </w:numPr>
      </w:pPr>
      <w:r>
        <w:t xml:space="preserve">Process selection </w:t>
      </w:r>
    </w:p>
    <w:p w:rsidR="00AE0786" w:rsidRDefault="00AE0786" w:rsidP="00AE0786">
      <w:pPr>
        <w:pStyle w:val="ListParagraph"/>
        <w:ind w:left="-900"/>
      </w:pPr>
      <w:r>
        <w:rPr>
          <w:noProof/>
        </w:rPr>
        <w:drawing>
          <wp:inline distT="0" distB="0" distL="0" distR="0" wp14:anchorId="33027D5B" wp14:editId="20233995">
            <wp:extent cx="5506906" cy="269873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6906" cy="269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786" w:rsidRDefault="00AE0786" w:rsidP="00AE0786">
      <w:pPr>
        <w:pStyle w:val="ListParagraph"/>
        <w:numPr>
          <w:ilvl w:val="0"/>
          <w:numId w:val="2"/>
        </w:numPr>
      </w:pPr>
      <w:r>
        <w:t xml:space="preserve">Clause selection </w:t>
      </w:r>
    </w:p>
    <w:p w:rsidR="00AE0786" w:rsidRDefault="00AE0786" w:rsidP="00AE0786">
      <w:pPr>
        <w:pStyle w:val="ListParagraph"/>
        <w:ind w:left="-900"/>
      </w:pPr>
      <w:r>
        <w:rPr>
          <w:noProof/>
        </w:rPr>
        <w:drawing>
          <wp:inline distT="0" distB="0" distL="0" distR="0" wp14:anchorId="7F564720" wp14:editId="37BDB97E">
            <wp:extent cx="5257800" cy="2630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170" cy="263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786" w:rsidRDefault="00AE0786" w:rsidP="00AE0786">
      <w:pPr>
        <w:pStyle w:val="ListParagraph"/>
        <w:numPr>
          <w:ilvl w:val="0"/>
          <w:numId w:val="2"/>
        </w:numPr>
      </w:pPr>
      <w:r>
        <w:t>View Previous Cars</w:t>
      </w:r>
    </w:p>
    <w:p w:rsidR="00AE0786" w:rsidRDefault="00277939" w:rsidP="00AE0786">
      <w:pPr>
        <w:pStyle w:val="ListParagraph"/>
        <w:ind w:left="-900"/>
      </w:pPr>
      <w:bookmarkStart w:id="0" w:name="_GoBack"/>
      <w:r>
        <w:rPr>
          <w:noProof/>
        </w:rPr>
        <w:lastRenderedPageBreak/>
        <w:drawing>
          <wp:inline distT="0" distB="0" distL="0" distR="0" wp14:anchorId="608693EB" wp14:editId="740CEA10">
            <wp:extent cx="5014608" cy="190351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4608" cy="190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0786" w:rsidRDefault="00AE0786" w:rsidP="00AE0786">
      <w:pPr>
        <w:tabs>
          <w:tab w:val="left" w:pos="990"/>
        </w:tabs>
        <w:ind w:left="-1440" w:firstLine="900"/>
      </w:pPr>
    </w:p>
    <w:p w:rsidR="00AE0786" w:rsidRDefault="00AE0786" w:rsidP="00AE0786"/>
    <w:sectPr w:rsidR="00AE0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4922"/>
    <w:multiLevelType w:val="hybridMultilevel"/>
    <w:tmpl w:val="52EC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C3C7C"/>
    <w:multiLevelType w:val="hybridMultilevel"/>
    <w:tmpl w:val="C5667142"/>
    <w:lvl w:ilvl="0" w:tplc="AAFE4168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86"/>
    <w:rsid w:val="00277939"/>
    <w:rsid w:val="0037605D"/>
    <w:rsid w:val="00AE0786"/>
    <w:rsid w:val="00D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2</cp:revision>
  <dcterms:created xsi:type="dcterms:W3CDTF">2018-09-14T04:04:00Z</dcterms:created>
  <dcterms:modified xsi:type="dcterms:W3CDTF">2018-09-14T05:03:00Z</dcterms:modified>
</cp:coreProperties>
</file>