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01C" w:rsidRDefault="00FC359B">
      <w:pPr>
        <w:rPr>
          <w:lang w:val="en-US"/>
        </w:rPr>
      </w:pPr>
      <w:r>
        <w:rPr>
          <w:lang w:val="en-US"/>
        </w:rPr>
        <w:t xml:space="preserve">TPM </w:t>
      </w:r>
    </w:p>
    <w:p w:rsidR="00FC359B" w:rsidRDefault="00FC359B">
      <w:pPr>
        <w:rPr>
          <w:lang w:val="en-US"/>
        </w:rPr>
      </w:pPr>
      <w:r>
        <w:rPr>
          <w:lang w:val="en-US"/>
        </w:rPr>
        <w:t>SPOTFIRE REPORTS VERIFICATION:-</w:t>
      </w:r>
    </w:p>
    <w:p w:rsidR="00FC359B" w:rsidRDefault="00FC359B">
      <w:pPr>
        <w:rPr>
          <w:lang w:val="en-US"/>
        </w:rPr>
      </w:pPr>
    </w:p>
    <w:p w:rsidR="00FC359B" w:rsidRPr="009F3559" w:rsidRDefault="00FC359B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  <w:r w:rsidRPr="009F3559"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  <w:t>1. TPM Break down Analysis:-</w:t>
      </w:r>
    </w:p>
    <w:p w:rsidR="00FC359B" w:rsidRDefault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C359B" w:rsidRDefault="00FC359B" w:rsidP="00FC359B">
      <w:pPr>
        <w:pStyle w:val="ListParagraph"/>
        <w:numPr>
          <w:ilvl w:val="0"/>
          <w:numId w:val="1"/>
        </w:num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  <w:t xml:space="preserve">Getting error Message while opening report </w:t>
      </w:r>
    </w:p>
    <w:p w:rsidR="00FC359B" w:rsidRDefault="00FC359B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noProof/>
          <w:color w:val="212529"/>
          <w:sz w:val="17"/>
          <w:szCs w:val="17"/>
          <w:shd w:val="clear" w:color="auto" w:fill="EAEAEA"/>
          <w:lang w:val="en-US"/>
        </w:rPr>
        <w:drawing>
          <wp:inline distT="0" distB="0" distL="0" distR="0">
            <wp:extent cx="5731510" cy="490216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9B" w:rsidRDefault="00FC359B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C359B" w:rsidRPr="009F3559" w:rsidRDefault="00FC359B" w:rsidP="00FC359B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  <w:r w:rsidRPr="009F3559"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  <w:t>2. Tpm Equipment breaks Down:-</w:t>
      </w:r>
    </w:p>
    <w:p w:rsidR="00FC359B" w:rsidRDefault="00FC359B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C359B" w:rsidRDefault="00FC359B" w:rsidP="00FC359B">
      <w:pPr>
        <w:pStyle w:val="ListParagraph"/>
        <w:numPr>
          <w:ilvl w:val="0"/>
          <w:numId w:val="1"/>
        </w:num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  <w:t>Getting some interrupted errors</w:t>
      </w:r>
    </w:p>
    <w:p w:rsidR="00FC359B" w:rsidRDefault="00FC359B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noProof/>
          <w:color w:val="212529"/>
          <w:sz w:val="17"/>
          <w:szCs w:val="17"/>
          <w:shd w:val="clear" w:color="auto" w:fill="EAEAEA"/>
          <w:lang w:val="en-US"/>
        </w:rPr>
        <w:lastRenderedPageBreak/>
        <w:drawing>
          <wp:inline distT="0" distB="0" distL="0" distR="0">
            <wp:extent cx="5731510" cy="464214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559" w:rsidRDefault="009F3559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1A1267" w:rsidRDefault="001A1267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1A1267" w:rsidRDefault="00A979F5" w:rsidP="00FC359B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  <w:t>3.</w:t>
      </w:r>
      <w:r w:rsidR="00DF2930" w:rsidRPr="00DF2930"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  <w:t xml:space="preserve">  History card sub report:-</w:t>
      </w:r>
    </w:p>
    <w:p w:rsidR="00DF2930" w:rsidRDefault="00DF2930" w:rsidP="00FC359B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</w:p>
    <w:p w:rsidR="00DF2930" w:rsidRPr="00DF2930" w:rsidRDefault="00DF2930" w:rsidP="00DF2930">
      <w:pPr>
        <w:pStyle w:val="ListParagraph"/>
        <w:numPr>
          <w:ilvl w:val="0"/>
          <w:numId w:val="1"/>
        </w:numPr>
        <w:rPr>
          <w:rFonts w:ascii="Open Sans" w:hAnsi="Open Sans" w:cs="Open Sans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sz w:val="17"/>
          <w:szCs w:val="17"/>
          <w:shd w:val="clear" w:color="auto" w:fill="EAEAEA"/>
        </w:rPr>
        <w:t xml:space="preserve">All the flters are working as expected </w:t>
      </w:r>
    </w:p>
    <w:p w:rsidR="00DF2930" w:rsidRDefault="00DF2930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DF2930" w:rsidRDefault="00DF2930" w:rsidP="00DF2930">
      <w:pPr>
        <w:pStyle w:val="ListParagraph"/>
        <w:numPr>
          <w:ilvl w:val="0"/>
          <w:numId w:val="1"/>
        </w:num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  <w:t xml:space="preserve">While clicking type as [UBM] </w:t>
      </w:r>
      <w:proofErr w:type="gramStart"/>
      <w: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  <w:t>It</w:t>
      </w:r>
      <w:proofErr w:type="gramEnd"/>
      <w: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  <w:t xml:space="preserve"> is highlighting as red colour this behaviour is not showing other work orders.</w:t>
      </w:r>
    </w:p>
    <w:p w:rsidR="00DF2930" w:rsidRDefault="00DF2930" w:rsidP="00DF2930">
      <w:pPr>
        <w:pStyle w:val="ListParagraph"/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noProof/>
          <w:color w:val="212529"/>
          <w:sz w:val="17"/>
          <w:szCs w:val="17"/>
          <w:shd w:val="clear" w:color="auto" w:fill="EAEAEA"/>
          <w:lang w:val="en-US"/>
        </w:rPr>
        <w:lastRenderedPageBreak/>
        <w:drawing>
          <wp:inline distT="0" distB="0" distL="0" distR="0">
            <wp:extent cx="5731510" cy="240281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30" w:rsidRDefault="00DF2930" w:rsidP="00DF2930">
      <w:pPr>
        <w:pStyle w:val="ListParagraph"/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DF2930" w:rsidRDefault="00DF2930" w:rsidP="00DF2930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noProof/>
          <w:color w:val="212529"/>
          <w:sz w:val="17"/>
          <w:szCs w:val="17"/>
          <w:shd w:val="clear" w:color="auto" w:fill="EAEAEA"/>
          <w:lang w:val="en-US"/>
        </w:rPr>
        <w:drawing>
          <wp:inline distT="0" distB="0" distL="0" distR="0">
            <wp:extent cx="5731510" cy="236612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30" w:rsidRDefault="00DF2930" w:rsidP="00DF2930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DF2930" w:rsidRDefault="00DF2930" w:rsidP="00DF2930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DF2930" w:rsidRDefault="00DF2930" w:rsidP="00DF2930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DF2930" w:rsidRDefault="00A979F5" w:rsidP="00DF2930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  <w:t>4</w:t>
      </w:r>
      <w:r w:rsidR="00DF2930" w:rsidRPr="00DF2930"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  <w:t>. History card sub report BD:-</w:t>
      </w:r>
    </w:p>
    <w:p w:rsidR="004B3ACF" w:rsidRPr="004B3ACF" w:rsidRDefault="004B3ACF" w:rsidP="00DF2930">
      <w:pPr>
        <w:rPr>
          <w:rFonts w:ascii="Open Sans" w:hAnsi="Open Sans" w:cs="Open Sans"/>
          <w:b/>
          <w:color w:val="000000" w:themeColor="text1"/>
          <w:sz w:val="28"/>
          <w:szCs w:val="28"/>
          <w:shd w:val="clear" w:color="auto" w:fill="EAEAEA"/>
        </w:rPr>
      </w:pPr>
    </w:p>
    <w:p w:rsidR="004B3ACF" w:rsidRPr="004B3ACF" w:rsidRDefault="004B3ACF" w:rsidP="004B3ACF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 w:themeColor="text1"/>
          <w:sz w:val="28"/>
          <w:szCs w:val="28"/>
          <w:shd w:val="clear" w:color="auto" w:fill="EAEAEA"/>
        </w:rPr>
      </w:pPr>
      <w:r w:rsidRPr="004B3ACF">
        <w:rPr>
          <w:rFonts w:ascii="Open Sans" w:hAnsi="Open Sans" w:cs="Open Sans"/>
          <w:b/>
          <w:color w:val="000000" w:themeColor="text1"/>
          <w:sz w:val="28"/>
          <w:szCs w:val="28"/>
          <w:shd w:val="clear" w:color="auto" w:fill="EAEAEA"/>
        </w:rPr>
        <w:t>Please change  NAME Filter as Equipment code</w:t>
      </w:r>
    </w:p>
    <w:p w:rsidR="00DF2930" w:rsidRDefault="00DF2930" w:rsidP="00DF2930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</w:p>
    <w:p w:rsidR="00DF2930" w:rsidRDefault="004B3ACF" w:rsidP="00DF2930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noProof/>
          <w:color w:val="FF0000"/>
          <w:sz w:val="17"/>
          <w:szCs w:val="17"/>
          <w:shd w:val="clear" w:color="auto" w:fill="EAEAEA"/>
          <w:lang w:val="en-US"/>
        </w:rPr>
        <w:lastRenderedPageBreak/>
        <w:drawing>
          <wp:inline distT="0" distB="0" distL="0" distR="0">
            <wp:extent cx="5731510" cy="2733527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CF" w:rsidRDefault="004B3ACF" w:rsidP="00DF2930">
      <w:pPr>
        <w:rPr>
          <w:rFonts w:ascii="Open Sans" w:hAnsi="Open Sans" w:cs="Open Sans"/>
          <w:color w:val="FF0000"/>
          <w:sz w:val="17"/>
          <w:szCs w:val="17"/>
          <w:shd w:val="clear" w:color="auto" w:fill="EAEAEA"/>
        </w:rPr>
      </w:pPr>
    </w:p>
    <w:p w:rsidR="004B3ACF" w:rsidRDefault="004B3ACF" w:rsidP="004B3ACF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 w:rsidRPr="00A979F5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In filters  the root cause details are listing clearly </w:t>
      </w:r>
      <w:r w:rsidR="00A979F5" w:rsidRPr="00A979F5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while seeing  root</w:t>
      </w:r>
      <w:r w:rsidR="00A979F5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Cause </w:t>
      </w:r>
      <w:r w:rsidR="00A979F5" w:rsidRPr="00A979F5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column </w:t>
      </w:r>
      <w:r w:rsidR="00A979F5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data screen</w:t>
      </w:r>
      <w:r w:rsidR="00A979F5" w:rsidRPr="00A979F5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the details are not listing clearly it will make confusion </w:t>
      </w:r>
    </w:p>
    <w:p w:rsidR="00A979F5" w:rsidRDefault="00A979F5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noProof/>
          <w:color w:val="FF0000"/>
          <w:sz w:val="24"/>
          <w:szCs w:val="24"/>
          <w:shd w:val="clear" w:color="auto" w:fill="EAEAEA"/>
          <w:lang w:val="en-US"/>
        </w:rPr>
        <w:drawing>
          <wp:inline distT="0" distB="0" distL="0" distR="0">
            <wp:extent cx="5731510" cy="1780978"/>
            <wp:effectExtent l="19050" t="0" r="254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F5" w:rsidRPr="001F3BFB" w:rsidRDefault="00A979F5" w:rsidP="00A979F5">
      <w:pPr>
        <w:rPr>
          <w:rFonts w:ascii="Open Sans" w:hAnsi="Open Sans" w:cs="Open Sans"/>
          <w:b/>
          <w:color w:val="FF0000"/>
          <w:sz w:val="20"/>
          <w:szCs w:val="20"/>
          <w:shd w:val="clear" w:color="auto" w:fill="EAEAEA"/>
        </w:rPr>
      </w:pPr>
    </w:p>
    <w:p w:rsidR="00A979F5" w:rsidRPr="001F3BFB" w:rsidRDefault="001F3BFB" w:rsidP="00A979F5">
      <w:pPr>
        <w:rPr>
          <w:rFonts w:ascii="Open Sans" w:hAnsi="Open Sans" w:cs="Open Sans"/>
          <w:color w:val="FF0000"/>
          <w:sz w:val="20"/>
          <w:szCs w:val="20"/>
          <w:shd w:val="clear" w:color="auto" w:fill="EAEAEA"/>
        </w:rPr>
      </w:pPr>
      <w:r>
        <w:rPr>
          <w:rFonts w:ascii="Open Sans" w:hAnsi="Open Sans" w:cs="Open Sans"/>
          <w:color w:val="FF0000"/>
          <w:sz w:val="20"/>
          <w:szCs w:val="20"/>
          <w:shd w:val="clear" w:color="auto" w:fill="EAEAEA"/>
        </w:rPr>
        <w:t>5.</w:t>
      </w:r>
      <w:r w:rsidRPr="001F3BFB">
        <w:rPr>
          <w:rFonts w:ascii="Open Sans" w:hAnsi="Open Sans" w:cs="Open Sans"/>
          <w:color w:val="FF0000"/>
          <w:sz w:val="20"/>
          <w:szCs w:val="20"/>
          <w:shd w:val="clear" w:color="auto" w:fill="EAEAEA"/>
        </w:rPr>
        <w:t xml:space="preserve"> TPM</w:t>
      </w:r>
      <w:r w:rsidR="00A979F5" w:rsidRPr="001F3BFB">
        <w:rPr>
          <w:rFonts w:ascii="Open Sans" w:hAnsi="Open Sans" w:cs="Open Sans"/>
          <w:color w:val="FF0000"/>
          <w:sz w:val="20"/>
          <w:szCs w:val="20"/>
          <w:shd w:val="clear" w:color="auto" w:fill="EAEAEA"/>
        </w:rPr>
        <w:t xml:space="preserve"> - Inventory Analysis</w:t>
      </w:r>
      <w:r w:rsidRPr="001F3BFB">
        <w:rPr>
          <w:rFonts w:ascii="Open Sans" w:hAnsi="Open Sans" w:cs="Open Sans"/>
          <w:color w:val="FF0000"/>
          <w:sz w:val="20"/>
          <w:szCs w:val="20"/>
          <w:shd w:val="clear" w:color="auto" w:fill="EAEAEA"/>
        </w:rPr>
        <w:t>:-</w:t>
      </w:r>
    </w:p>
    <w:p w:rsidR="001F3BFB" w:rsidRPr="001F3BFB" w:rsidRDefault="001F3BFB" w:rsidP="00A979F5">
      <w:pPr>
        <w:rPr>
          <w:rFonts w:ascii="Open Sans" w:hAnsi="Open Sans" w:cs="Open Sans"/>
          <w:sz w:val="17"/>
          <w:szCs w:val="17"/>
          <w:shd w:val="clear" w:color="auto" w:fill="EAEAEA"/>
        </w:rPr>
      </w:pPr>
    </w:p>
    <w:p w:rsidR="001F3BFB" w:rsidRDefault="001F3BFB" w:rsidP="00A979F5">
      <w:pPr>
        <w:rPr>
          <w:rFonts w:ascii="Open Sans" w:hAnsi="Open Sans" w:cs="Open Sans"/>
          <w:b/>
          <w:sz w:val="24"/>
          <w:szCs w:val="24"/>
          <w:shd w:val="clear" w:color="auto" w:fill="EAEAEA"/>
        </w:rPr>
      </w:pPr>
      <w:r w:rsidRPr="001F3BFB">
        <w:rPr>
          <w:rFonts w:ascii="Open Sans" w:hAnsi="Open Sans" w:cs="Open Sans"/>
          <w:b/>
          <w:sz w:val="24"/>
          <w:szCs w:val="24"/>
          <w:shd w:val="clear" w:color="auto" w:fill="EAEAEA"/>
        </w:rPr>
        <w:t>Getting error alert</w:t>
      </w:r>
    </w:p>
    <w:p w:rsidR="001F3BFB" w:rsidRDefault="001F3BFB" w:rsidP="00A979F5">
      <w:pPr>
        <w:rPr>
          <w:rFonts w:ascii="Open Sans" w:hAnsi="Open Sans" w:cs="Open Sans"/>
          <w:b/>
          <w:sz w:val="24"/>
          <w:szCs w:val="24"/>
          <w:shd w:val="clear" w:color="auto" w:fill="EAEAEA"/>
        </w:rPr>
      </w:pPr>
    </w:p>
    <w:p w:rsidR="001F3BFB" w:rsidRPr="0055779A" w:rsidRDefault="001F3BFB" w:rsidP="00A979F5">
      <w:pPr>
        <w:rPr>
          <w:rFonts w:ascii="Open Sans" w:hAnsi="Open Sans" w:cs="Open Sans"/>
          <w:color w:val="FF0000"/>
          <w:shd w:val="clear" w:color="auto" w:fill="EAEAEA"/>
        </w:rPr>
      </w:pPr>
      <w:r w:rsidRPr="001F3BFB">
        <w:rPr>
          <w:rFonts w:ascii="Open Sans" w:hAnsi="Open Sans" w:cs="Open Sans"/>
          <w:color w:val="FF0000"/>
          <w:shd w:val="clear" w:color="auto" w:fill="EAEAEA"/>
        </w:rPr>
        <w:t>6.</w:t>
      </w:r>
      <w:r w:rsidRPr="001F3BFB">
        <w:rPr>
          <w:rFonts w:ascii="Open Sans" w:hAnsi="Open Sans" w:cs="Open Sans"/>
          <w:color w:val="FF0000"/>
          <w:shd w:val="clear" w:color="auto" w:fill="F9F9F9"/>
        </w:rPr>
        <w:t xml:space="preserve"> TPM - KEs Efficiency</w:t>
      </w:r>
    </w:p>
    <w:p w:rsidR="001F3BFB" w:rsidRDefault="0055779A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[</w:t>
      </w:r>
      <w:proofErr w:type="spellStart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i</w:t>
      </w:r>
      <w:proofErr w:type="spellEnd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] Site wise KE Efficiency</w:t>
      </w:r>
    </w:p>
    <w:p w:rsidR="006579D8" w:rsidRDefault="006579D8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[ii] Site production equipment wise</w:t>
      </w:r>
    </w:p>
    <w:p w:rsidR="006579D8" w:rsidRDefault="006579D8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</w:p>
    <w:p w:rsidR="0055779A" w:rsidRDefault="0055779A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</w:p>
    <w:p w:rsidR="0055779A" w:rsidRDefault="0055779A" w:rsidP="0055779A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lastRenderedPageBreak/>
        <w:t xml:space="preserve">Month name </w:t>
      </w:r>
      <w:proofErr w:type="gramStart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filter :-</w:t>
      </w:r>
      <w:proofErr w:type="gramEnd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Months are </w:t>
      </w:r>
      <w:r w:rsidRPr="00255907">
        <w:rPr>
          <w:rFonts w:ascii="Open Sans" w:hAnsi="Open Sans" w:cs="Open Sans"/>
          <w:b/>
          <w:sz w:val="24"/>
          <w:szCs w:val="24"/>
          <w:shd w:val="clear" w:color="auto" w:fill="EAEAEA"/>
        </w:rPr>
        <w:t>not listing order wise like [Jan ,Feb., ]</w:t>
      </w: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as the same way the </w:t>
      </w:r>
      <w:r w:rsidR="006579D8">
        <w:rPr>
          <w:rFonts w:ascii="Open Sans" w:hAnsi="Open Sans" w:cs="Open Sans"/>
          <w:b/>
          <w:sz w:val="24"/>
          <w:szCs w:val="24"/>
          <w:shd w:val="clear" w:color="auto" w:fill="EAEAEA"/>
        </w:rPr>
        <w:t>months data are not</w:t>
      </w:r>
      <w:r w:rsidRPr="00255907">
        <w:rPr>
          <w:rFonts w:ascii="Open Sans" w:hAnsi="Open Sans" w:cs="Open Sans"/>
          <w:b/>
          <w:sz w:val="24"/>
          <w:szCs w:val="24"/>
          <w:shd w:val="clear" w:color="auto" w:fill="EAEAEA"/>
        </w:rPr>
        <w:t xml:space="preserve"> listing </w:t>
      </w:r>
      <w:r w:rsidR="006579D8">
        <w:rPr>
          <w:rFonts w:ascii="Open Sans" w:hAnsi="Open Sans" w:cs="Open Sans"/>
          <w:b/>
          <w:sz w:val="24"/>
          <w:szCs w:val="24"/>
          <w:shd w:val="clear" w:color="auto" w:fill="EAEAEA"/>
        </w:rPr>
        <w:t>order wise.</w:t>
      </w: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</w:t>
      </w:r>
    </w:p>
    <w:p w:rsidR="0055779A" w:rsidRPr="0055779A" w:rsidRDefault="0055779A" w:rsidP="0055779A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Remove </w:t>
      </w:r>
      <w:r w:rsidRPr="0055779A">
        <w:rPr>
          <w:rFonts w:ascii="Open Sans" w:hAnsi="Open Sans" w:cs="Open Sans"/>
          <w:b/>
          <w:sz w:val="24"/>
          <w:szCs w:val="24"/>
          <w:shd w:val="clear" w:color="auto" w:fill="EAEAEA"/>
        </w:rPr>
        <w:t xml:space="preserve">calendar year key </w:t>
      </w:r>
    </w:p>
    <w:p w:rsidR="0055779A" w:rsidRDefault="0055779A" w:rsidP="0055779A">
      <w:pPr>
        <w:ind w:left="720"/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1990 year</w:t>
      </w:r>
    </w:p>
    <w:p w:rsidR="0055779A" w:rsidRPr="0055779A" w:rsidRDefault="0055779A" w:rsidP="0055779A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On the Graph IN </w:t>
      </w:r>
      <w:r w:rsidRPr="00255907">
        <w:rPr>
          <w:rFonts w:ascii="Open Sans" w:hAnsi="Open Sans" w:cs="Open Sans"/>
          <w:b/>
          <w:sz w:val="24"/>
          <w:szCs w:val="24"/>
          <w:shd w:val="clear" w:color="auto" w:fill="EAEAEA"/>
        </w:rPr>
        <w:t>Week Word “w” is not all looking good its low colour</w:t>
      </w: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</w:t>
      </w:r>
    </w:p>
    <w:p w:rsidR="0055779A" w:rsidRPr="0055779A" w:rsidRDefault="0055779A" w:rsidP="0055779A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           </w:t>
      </w:r>
    </w:p>
    <w:p w:rsidR="00A979F5" w:rsidRDefault="00255907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noProof/>
          <w:color w:val="FF0000"/>
          <w:sz w:val="24"/>
          <w:szCs w:val="24"/>
          <w:shd w:val="clear" w:color="auto" w:fill="EAEAEA"/>
          <w:lang w:val="en-US"/>
        </w:rPr>
        <w:drawing>
          <wp:inline distT="0" distB="0" distL="0" distR="0">
            <wp:extent cx="5731510" cy="278471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D8" w:rsidRDefault="006579D8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noProof/>
          <w:color w:val="FF0000"/>
          <w:sz w:val="24"/>
          <w:szCs w:val="24"/>
          <w:shd w:val="clear" w:color="auto" w:fill="EAEAEA"/>
          <w:lang w:val="en-US"/>
        </w:rPr>
        <w:drawing>
          <wp:inline distT="0" distB="0" distL="0" distR="0">
            <wp:extent cx="5731510" cy="278531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11" w:rsidRDefault="001B7711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</w:p>
    <w:p w:rsidR="001B7711" w:rsidRDefault="001B7711" w:rsidP="00A979F5">
      <w:pPr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7</w:t>
      </w:r>
      <w:r w:rsidRPr="001B7711">
        <w:rPr>
          <w:rFonts w:ascii="Open Sans" w:hAnsi="Open Sans" w:cs="Open Sans"/>
          <w:b/>
          <w:color w:val="FF0000"/>
          <w:sz w:val="28"/>
          <w:szCs w:val="28"/>
          <w:shd w:val="clear" w:color="auto" w:fill="EAEAEA"/>
        </w:rPr>
        <w:t>.</w:t>
      </w:r>
      <w:r w:rsidRPr="001B7711"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 xml:space="preserve"> TPM </w:t>
      </w:r>
      <w:r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>–</w:t>
      </w:r>
      <w:r w:rsidRPr="001B7711"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 xml:space="preserve"> MTBF</w:t>
      </w:r>
      <w:r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>:-</w:t>
      </w:r>
    </w:p>
    <w:p w:rsidR="001B7711" w:rsidRDefault="001B7711" w:rsidP="00A979F5">
      <w:pPr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</w:pPr>
      <w:r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>[</w:t>
      </w:r>
      <w:proofErr w:type="spellStart"/>
      <w:r w:rsidR="0087209C"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>i</w:t>
      </w:r>
      <w:proofErr w:type="spellEnd"/>
      <w:r w:rsidR="0087209C">
        <w:rPr>
          <w:rFonts w:ascii="Open Sans" w:hAnsi="Open Sans" w:cs="Open Sans"/>
          <w:color w:val="FF0000"/>
          <w:sz w:val="28"/>
          <w:szCs w:val="28"/>
          <w:shd w:val="clear" w:color="auto" w:fill="F9F9F9"/>
        </w:rPr>
        <w:t>] Equipment wise MTBF</w:t>
      </w:r>
    </w:p>
    <w:p w:rsidR="0087209C" w:rsidRDefault="0087209C" w:rsidP="0087209C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lastRenderedPageBreak/>
        <w:t>The column heading and data is not all good to see  its showing like merged  [ change the bold colour]</w:t>
      </w:r>
    </w:p>
    <w:p w:rsidR="0087209C" w:rsidRDefault="0087209C" w:rsidP="0087209C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noProof/>
          <w:color w:val="FF0000"/>
          <w:sz w:val="24"/>
          <w:szCs w:val="24"/>
          <w:shd w:val="clear" w:color="auto" w:fill="EAEAEA"/>
          <w:lang w:val="en-US"/>
        </w:rPr>
        <w:drawing>
          <wp:inline distT="0" distB="0" distL="0" distR="0">
            <wp:extent cx="5731510" cy="2328348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9C" w:rsidRDefault="0087209C" w:rsidP="0087209C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[ii] </w:t>
      </w:r>
      <w:r w:rsidR="00C619BB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MTBF DATA -TABLE</w:t>
      </w:r>
      <w:r w:rsidRPr="0087209C"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</w:t>
      </w:r>
    </w:p>
    <w:p w:rsidR="00C619BB" w:rsidRDefault="00C619BB" w:rsidP="00C619BB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Problem description </w:t>
      </w:r>
      <w:proofErr w:type="gramStart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column :-</w:t>
      </w:r>
      <w:proofErr w:type="gramEnd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its showing same data for all the existing records ..</w:t>
      </w:r>
      <w:proofErr w:type="gramStart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the</w:t>
      </w:r>
      <w:proofErr w:type="gramEnd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data seems to be irrelevant and also </w:t>
      </w:r>
      <w:proofErr w:type="spellStart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prblm</w:t>
      </w:r>
      <w:proofErr w:type="spellEnd"/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 xml:space="preserve"> description column shows irrelevant.</w:t>
      </w: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br/>
      </w:r>
    </w:p>
    <w:p w:rsidR="00C619BB" w:rsidRDefault="00C619BB" w:rsidP="00C619BB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noProof/>
          <w:color w:val="FF0000"/>
          <w:sz w:val="24"/>
          <w:szCs w:val="24"/>
          <w:shd w:val="clear" w:color="auto" w:fill="EAEAEA"/>
          <w:lang w:val="en-US"/>
        </w:rPr>
        <w:drawing>
          <wp:inline distT="0" distB="0" distL="0" distR="0">
            <wp:extent cx="5731510" cy="2770797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02" w:rsidRDefault="00EF0F02" w:rsidP="00C619BB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</w:p>
    <w:p w:rsidR="00EF0F02" w:rsidRDefault="00EF0F02" w:rsidP="00C619BB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8. MTTR:-</w:t>
      </w:r>
    </w:p>
    <w:p w:rsidR="00EF0F02" w:rsidRDefault="00EF0F02" w:rsidP="00C619BB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t>[I] MTTR DATA TABLE:-</w:t>
      </w:r>
    </w:p>
    <w:p w:rsidR="00EF0F02" w:rsidRDefault="00EF0F02" w:rsidP="00C619BB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</w:p>
    <w:p w:rsidR="00EF0F02" w:rsidRDefault="00EF0F02" w:rsidP="00EF0F02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  <w:lastRenderedPageBreak/>
        <w:t xml:space="preserve">Calendar monthly key and week key :- those data is not understandable </w:t>
      </w:r>
    </w:p>
    <w:p w:rsidR="00EF0F02" w:rsidRPr="00EF0F02" w:rsidRDefault="00EF0F02" w:rsidP="00EF0F02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b/>
          <w:noProof/>
          <w:color w:val="FF0000"/>
          <w:sz w:val="24"/>
          <w:szCs w:val="24"/>
          <w:shd w:val="clear" w:color="auto" w:fill="EAEAEA"/>
          <w:lang w:val="en-US"/>
        </w:rPr>
        <w:drawing>
          <wp:inline distT="0" distB="0" distL="0" distR="0">
            <wp:extent cx="5731510" cy="2760492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F5" w:rsidRPr="00A979F5" w:rsidRDefault="00A979F5" w:rsidP="00A979F5">
      <w:pPr>
        <w:rPr>
          <w:rFonts w:ascii="Open Sans" w:hAnsi="Open Sans" w:cs="Open Sans"/>
          <w:b/>
          <w:color w:val="FF0000"/>
          <w:sz w:val="24"/>
          <w:szCs w:val="24"/>
          <w:shd w:val="clear" w:color="auto" w:fill="EAEAEA"/>
        </w:rPr>
      </w:pPr>
    </w:p>
    <w:p w:rsidR="00DF2930" w:rsidRDefault="00DF2930" w:rsidP="00DF2930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DF2930" w:rsidRPr="00DF2930" w:rsidRDefault="00DF2930" w:rsidP="00DF2930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9F3559" w:rsidRDefault="00FD06C4" w:rsidP="00FC359B">
      <w:pPr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</w:pPr>
      <w:r w:rsidRPr="00FD06C4"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  <w:t>9. Preventive Maintenance:-</w:t>
      </w:r>
    </w:p>
    <w:p w:rsidR="00FD06C4" w:rsidRDefault="00FD06C4" w:rsidP="00FC359B">
      <w:pPr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</w:pPr>
    </w:p>
    <w:p w:rsidR="00FD06C4" w:rsidRDefault="00FD06C4" w:rsidP="00FC359B">
      <w:pPr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  <w:t>Data table:-</w:t>
      </w:r>
    </w:p>
    <w:p w:rsidR="00FD06C4" w:rsidRPr="00FD06C4" w:rsidRDefault="00FD06C4" w:rsidP="00FD06C4">
      <w:pPr>
        <w:pStyle w:val="ListParagraph"/>
        <w:numPr>
          <w:ilvl w:val="0"/>
          <w:numId w:val="5"/>
        </w:numPr>
        <w:rPr>
          <w:rFonts w:ascii="Open Sans" w:hAnsi="Open Sans" w:cs="Open Sans"/>
          <w:sz w:val="24"/>
          <w:szCs w:val="24"/>
          <w:shd w:val="clear" w:color="auto" w:fill="EAEAEA"/>
        </w:rPr>
      </w:pPr>
      <w:r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  <w:t xml:space="preserve">Remove 1990 year from </w:t>
      </w:r>
      <w:r w:rsidRPr="00FD06C4">
        <w:rPr>
          <w:rFonts w:ascii="Open Sans" w:hAnsi="Open Sans" w:cs="Open Sans"/>
          <w:sz w:val="24"/>
          <w:szCs w:val="24"/>
          <w:shd w:val="clear" w:color="auto" w:fill="EAEAEA"/>
        </w:rPr>
        <w:t>calendar year key</w:t>
      </w:r>
    </w:p>
    <w:p w:rsidR="00FD06C4" w:rsidRPr="00FD06C4" w:rsidRDefault="00FD06C4" w:rsidP="00FD06C4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sz w:val="24"/>
          <w:szCs w:val="24"/>
          <w:shd w:val="clear" w:color="auto" w:fill="EAEAEA"/>
        </w:rPr>
      </w:pPr>
      <w:r>
        <w:rPr>
          <w:rFonts w:ascii="Open Sans" w:hAnsi="Open Sans" w:cs="Open Sans"/>
          <w:color w:val="FF0000"/>
          <w:sz w:val="24"/>
          <w:szCs w:val="24"/>
          <w:shd w:val="clear" w:color="auto" w:fill="EAEAEA"/>
        </w:rPr>
        <w:t xml:space="preserve">Month name filter:- </w:t>
      </w:r>
      <w:r w:rsidRPr="00FD06C4">
        <w:rPr>
          <w:rFonts w:ascii="Open Sans" w:hAnsi="Open Sans" w:cs="Open Sans"/>
          <w:b/>
          <w:sz w:val="24"/>
          <w:szCs w:val="24"/>
          <w:shd w:val="clear" w:color="auto" w:fill="EAEAEA"/>
        </w:rPr>
        <w:t>arrange months in proper order</w:t>
      </w:r>
    </w:p>
    <w:p w:rsidR="00FD06C4" w:rsidRPr="00FD06C4" w:rsidRDefault="00FD06C4" w:rsidP="00FC359B">
      <w:pPr>
        <w:rPr>
          <w:rFonts w:ascii="Open Sans" w:hAnsi="Open Sans" w:cs="Open Sans"/>
          <w:b/>
          <w:color w:val="212529"/>
          <w:sz w:val="17"/>
          <w:szCs w:val="17"/>
          <w:shd w:val="clear" w:color="auto" w:fill="EAEAEA"/>
        </w:rPr>
      </w:pPr>
      <w:r>
        <w:rPr>
          <w:rFonts w:ascii="Open Sans" w:hAnsi="Open Sans" w:cs="Open Sans"/>
          <w:b/>
          <w:noProof/>
          <w:color w:val="212529"/>
          <w:sz w:val="17"/>
          <w:szCs w:val="17"/>
          <w:shd w:val="clear" w:color="auto" w:fill="EAEAEA"/>
          <w:lang w:val="en-US"/>
        </w:rPr>
        <w:drawing>
          <wp:inline distT="0" distB="0" distL="0" distR="0">
            <wp:extent cx="5731510" cy="2716453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C4" w:rsidRDefault="00FD06C4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D06C4" w:rsidRDefault="00FD06C4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D06C4" w:rsidRDefault="00FD06C4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9F3559" w:rsidRPr="00FC359B" w:rsidRDefault="009F3559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C359B" w:rsidRDefault="00FC359B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C359B" w:rsidRPr="00FC359B" w:rsidRDefault="00FC359B" w:rsidP="00FC359B">
      <w:pPr>
        <w:rPr>
          <w:rFonts w:ascii="Open Sans" w:hAnsi="Open Sans" w:cs="Open Sans"/>
          <w:color w:val="212529"/>
          <w:sz w:val="17"/>
          <w:szCs w:val="17"/>
          <w:shd w:val="clear" w:color="auto" w:fill="EAEAEA"/>
        </w:rPr>
      </w:pPr>
    </w:p>
    <w:p w:rsidR="00FC359B" w:rsidRPr="00FC359B" w:rsidRDefault="00FC359B">
      <w:pPr>
        <w:rPr>
          <w:lang w:val="en-US"/>
        </w:rPr>
      </w:pPr>
    </w:p>
    <w:sectPr w:rsidR="00FC359B" w:rsidRPr="00FC359B" w:rsidSect="00644E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837B4"/>
    <w:multiLevelType w:val="hybridMultilevel"/>
    <w:tmpl w:val="B030B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A72A3"/>
    <w:multiLevelType w:val="hybridMultilevel"/>
    <w:tmpl w:val="57DC26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AFF0EA7"/>
    <w:multiLevelType w:val="hybridMultilevel"/>
    <w:tmpl w:val="BCD27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E02254"/>
    <w:multiLevelType w:val="hybridMultilevel"/>
    <w:tmpl w:val="1B10A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D69D3"/>
    <w:multiLevelType w:val="hybridMultilevel"/>
    <w:tmpl w:val="6CA4357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C359B"/>
    <w:rsid w:val="000C401C"/>
    <w:rsid w:val="001A1267"/>
    <w:rsid w:val="001B7711"/>
    <w:rsid w:val="001F3BFB"/>
    <w:rsid w:val="002111D1"/>
    <w:rsid w:val="00255907"/>
    <w:rsid w:val="00320A85"/>
    <w:rsid w:val="004B3ACF"/>
    <w:rsid w:val="0055779A"/>
    <w:rsid w:val="00644EB8"/>
    <w:rsid w:val="006579D8"/>
    <w:rsid w:val="00867636"/>
    <w:rsid w:val="0087209C"/>
    <w:rsid w:val="009F3559"/>
    <w:rsid w:val="00A979F5"/>
    <w:rsid w:val="00C619BB"/>
    <w:rsid w:val="00D77EF3"/>
    <w:rsid w:val="00DF2930"/>
    <w:rsid w:val="00E92102"/>
    <w:rsid w:val="00EF0F02"/>
    <w:rsid w:val="00FC359B"/>
    <w:rsid w:val="00FD0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5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8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2023-12-14T06:27:00Z</dcterms:created>
  <dcterms:modified xsi:type="dcterms:W3CDTF">2023-12-18T13:32:00Z</dcterms:modified>
</cp:coreProperties>
</file>