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3FC" w:rsidRDefault="004B63FC" w:rsidP="004B63FC">
      <w:pPr>
        <w:pStyle w:val="Heading1"/>
      </w:pPr>
      <w:r>
        <w:t>6/26 Issue 13 – FTA Creating Too Many Gate Type ATIs Created</w:t>
      </w:r>
    </w:p>
    <w:p w:rsidR="004B63FC" w:rsidRDefault="004B63FC" w:rsidP="004B63FC">
      <w:pPr>
        <w:keepNext/>
        <w:keepLines/>
      </w:pPr>
      <w:r>
        <w:t>Reported 06/26/2021</w:t>
      </w:r>
    </w:p>
    <w:p w:rsidR="004B63FC" w:rsidRDefault="004B63FC" w:rsidP="004B63FC">
      <w:pPr>
        <w:pStyle w:val="ListParagraph"/>
        <w:keepNext/>
        <w:keepLines/>
        <w:numPr>
          <w:ilvl w:val="0"/>
          <w:numId w:val="1"/>
        </w:numPr>
      </w:pPr>
      <w:r>
        <w:t>After changing an OR Gate to an AND Gate:</w:t>
      </w:r>
    </w:p>
    <w:p w:rsidR="004B63FC" w:rsidRDefault="004B63FC" w:rsidP="004B63FC">
      <w:pPr>
        <w:keepNext/>
        <w:keepLines/>
      </w:pPr>
    </w:p>
    <w:p w:rsidR="004B63FC" w:rsidRDefault="004B63FC" w:rsidP="004B63FC">
      <w:pPr>
        <w:keepNext/>
        <w:keepLines/>
        <w:rPr>
          <w:noProof/>
        </w:rPr>
      </w:pPr>
      <w:r>
        <w:rPr>
          <w:noProof/>
        </w:rPr>
        <w:tab/>
      </w:r>
      <w:r>
        <w:rPr>
          <w:noProof/>
          <w:lang w:val="en-IN" w:eastAsia="en-IN"/>
        </w:rPr>
        <w:drawing>
          <wp:inline distT="0" distB="0" distL="0" distR="0" wp14:anchorId="21352D7E" wp14:editId="101F04BB">
            <wp:extent cx="3392424" cy="234086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424" cy="2340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3FC" w:rsidRDefault="004B63FC" w:rsidP="004B63FC">
      <w:pPr>
        <w:rPr>
          <w:noProof/>
        </w:rPr>
      </w:pPr>
    </w:p>
    <w:p w:rsidR="004B63FC" w:rsidRDefault="004B63FC" w:rsidP="004B63FC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</w:rPr>
        <w:t>FTA is creating DFailU.FTA Gate Types for every PI and for both DFailUs under the gate:</w:t>
      </w:r>
    </w:p>
    <w:p w:rsidR="004B63FC" w:rsidRDefault="004B63FC" w:rsidP="004B63FC">
      <w:r>
        <w:rPr>
          <w:noProof/>
        </w:rPr>
        <w:tab/>
      </w:r>
      <w:r>
        <w:rPr>
          <w:noProof/>
          <w:lang w:val="en-IN" w:eastAsia="en-IN"/>
        </w:rPr>
        <w:drawing>
          <wp:inline distT="0" distB="0" distL="0" distR="0" wp14:anchorId="11053821" wp14:editId="1046F453">
            <wp:extent cx="5943600" cy="16478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3FC" w:rsidRDefault="004B63FC" w:rsidP="004B63FC">
      <w:pPr>
        <w:pStyle w:val="ListParagraph"/>
        <w:numPr>
          <w:ilvl w:val="0"/>
          <w:numId w:val="1"/>
        </w:numPr>
      </w:pPr>
      <w:r w:rsidRPr="00A27B85">
        <w:rPr>
          <w:highlight w:val="green"/>
        </w:rPr>
        <w:t xml:space="preserve">This is incorrect in two ways.  The Gate Type should be set only for the </w:t>
      </w:r>
      <w:proofErr w:type="spellStart"/>
      <w:r w:rsidRPr="00A27B85">
        <w:rPr>
          <w:highlight w:val="green"/>
        </w:rPr>
        <w:t>DFailU</w:t>
      </w:r>
      <w:proofErr w:type="spellEnd"/>
      <w:r w:rsidRPr="00A27B85">
        <w:rPr>
          <w:highlight w:val="green"/>
        </w:rPr>
        <w:t xml:space="preserve"> using </w:t>
      </w:r>
      <w:proofErr w:type="spellStart"/>
      <w:r w:rsidRPr="00A27B85">
        <w:rPr>
          <w:highlight w:val="green"/>
        </w:rPr>
        <w:t>DFail</w:t>
      </w:r>
      <w:proofErr w:type="spellEnd"/>
      <w:r w:rsidRPr="00A27B85">
        <w:rPr>
          <w:highlight w:val="green"/>
        </w:rPr>
        <w:t xml:space="preserve"> </w:t>
      </w:r>
      <w:r w:rsidRPr="00A27B85">
        <w:rPr>
          <w:i/>
          <w:highlight w:val="green"/>
        </w:rPr>
        <w:t>1.2 does not meet radiation</w:t>
      </w:r>
      <w:r w:rsidRPr="00A27B85">
        <w:rPr>
          <w:highlight w:val="green"/>
        </w:rPr>
        <w:t xml:space="preserve"> (1) and only in context of Element BMS Software (2), since the AND gate is representing this </w:t>
      </w:r>
      <w:proofErr w:type="spellStart"/>
      <w:r w:rsidRPr="00A27B85">
        <w:rPr>
          <w:highlight w:val="green"/>
        </w:rPr>
        <w:t>DFailU</w:t>
      </w:r>
      <w:proofErr w:type="spellEnd"/>
      <w:r w:rsidRPr="00A27B85">
        <w:rPr>
          <w:highlight w:val="green"/>
        </w:rPr>
        <w:t>/</w:t>
      </w:r>
      <w:proofErr w:type="spellStart"/>
      <w:r w:rsidRPr="00A27B85">
        <w:rPr>
          <w:highlight w:val="green"/>
        </w:rPr>
        <w:t>DFail</w:t>
      </w:r>
      <w:proofErr w:type="spellEnd"/>
      <w:r w:rsidRPr="00A27B85">
        <w:rPr>
          <w:highlight w:val="green"/>
        </w:rPr>
        <w:t xml:space="preserve"> and not the two below it.</w:t>
      </w:r>
    </w:p>
    <w:p w:rsidR="004B63FC" w:rsidRDefault="004B63FC" w:rsidP="004B63FC"/>
    <w:p w:rsidR="004B63FC" w:rsidRDefault="004B63FC" w:rsidP="004B63FC">
      <w:pPr>
        <w:pStyle w:val="ListParagraph"/>
        <w:keepNext/>
        <w:keepLines/>
        <w:numPr>
          <w:ilvl w:val="0"/>
          <w:numId w:val="1"/>
        </w:numPr>
      </w:pPr>
      <w:r>
        <w:lastRenderedPageBreak/>
        <w:t xml:space="preserve">This is indicated in the picture </w:t>
      </w:r>
      <w:r w:rsidRPr="00A27B85">
        <w:rPr>
          <w:b/>
        </w:rPr>
        <w:t>FMEDA and FTA Documents\Common\MSS Engine Example\MSS Engine-120-FTA-Engine, DFail1-Page 035-Final Model.png</w:t>
      </w:r>
      <w:r>
        <w:t xml:space="preserve"> sent as part of the 10.0.0 patch containing the </w:t>
      </w:r>
      <w:proofErr w:type="spellStart"/>
      <w:r>
        <w:t>AQuAPro</w:t>
      </w:r>
      <w:proofErr w:type="spellEnd"/>
      <w:r>
        <w:t xml:space="preserve"> implementation of the FMEDA and FTA.  The following picture has been rearranged to show the same information:</w:t>
      </w:r>
    </w:p>
    <w:p w:rsidR="004B63FC" w:rsidRDefault="004B63FC" w:rsidP="004B63FC">
      <w:pPr>
        <w:keepNext/>
        <w:keepLines/>
      </w:pPr>
      <w:r>
        <w:rPr>
          <w:noProof/>
          <w:lang w:val="en-IN" w:eastAsia="en-IN"/>
        </w:rPr>
        <w:drawing>
          <wp:inline distT="0" distB="0" distL="0" distR="0" wp14:anchorId="0D17DFAF" wp14:editId="67ECF3A5">
            <wp:extent cx="6743700" cy="4625487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53" cy="463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3FC" w:rsidRDefault="004B63FC" w:rsidP="004B63FC"/>
    <w:p w:rsidR="004B63FC" w:rsidRDefault="004B63FC" w:rsidP="004B63FC"/>
    <w:p w:rsidR="004B63FC" w:rsidRDefault="004B63FC" w:rsidP="004B63FC"/>
    <w:p w:rsidR="00222FBF" w:rsidRDefault="00222FBF">
      <w:bookmarkStart w:id="0" w:name="_GoBack"/>
      <w:bookmarkEnd w:id="0"/>
    </w:p>
    <w:sectPr w:rsidR="00222F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10947"/>
    <w:multiLevelType w:val="hybridMultilevel"/>
    <w:tmpl w:val="19960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FC"/>
    <w:rsid w:val="00222FBF"/>
    <w:rsid w:val="004B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88B086-8967-403D-A863-9A5C24D9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3FC"/>
    <w:pPr>
      <w:spacing w:after="0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63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63F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4B6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91979</dc:creator>
  <cp:keywords/>
  <dc:description/>
  <cp:lastModifiedBy>91979</cp:lastModifiedBy>
  <cp:revision>1</cp:revision>
  <dcterms:created xsi:type="dcterms:W3CDTF">2021-07-08T10:42:00Z</dcterms:created>
  <dcterms:modified xsi:type="dcterms:W3CDTF">2021-07-08T10:42:00Z</dcterms:modified>
</cp:coreProperties>
</file>